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DBF" w:rsidRPr="006D7497" w:rsidRDefault="003E43FF" w:rsidP="006D7497">
      <w:pPr>
        <w:ind w:left="-426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6D7497">
        <w:rPr>
          <w:b/>
          <w:sz w:val="40"/>
          <w:szCs w:val="40"/>
        </w:rPr>
        <w:t xml:space="preserve">        </w:t>
      </w:r>
      <w:r>
        <w:rPr>
          <w:b/>
          <w:sz w:val="40"/>
          <w:szCs w:val="40"/>
        </w:rPr>
        <w:t xml:space="preserve">  </w:t>
      </w:r>
      <w:r w:rsidRPr="006D7497">
        <w:rPr>
          <w:b/>
          <w:color w:val="FF0000"/>
          <w:sz w:val="40"/>
          <w:szCs w:val="40"/>
        </w:rPr>
        <w:t>«</w:t>
      </w:r>
      <w:r w:rsidR="00436DBF" w:rsidRPr="006D7497">
        <w:rPr>
          <w:b/>
          <w:color w:val="FF0000"/>
          <w:sz w:val="40"/>
          <w:szCs w:val="40"/>
        </w:rPr>
        <w:t>П</w:t>
      </w:r>
      <w:r w:rsidRPr="006D7497">
        <w:rPr>
          <w:b/>
          <w:color w:val="FF0000"/>
          <w:sz w:val="40"/>
          <w:szCs w:val="40"/>
        </w:rPr>
        <w:t>сихическое здоровье дошкольника»</w:t>
      </w:r>
    </w:p>
    <w:p w:rsidR="00436DBF" w:rsidRPr="006D7497" w:rsidRDefault="00436DBF" w:rsidP="00436DBF">
      <w:pPr>
        <w:rPr>
          <w:b/>
          <w:i/>
          <w:color w:val="002060"/>
        </w:rPr>
      </w:pPr>
      <w:r w:rsidRPr="006D7497">
        <w:rPr>
          <w:b/>
          <w:i/>
          <w:color w:val="002060"/>
        </w:rPr>
        <w:t>«Психическое здоровье – это состояние душевного благополучия, характеризующееся отсутствием болезненных психических явлений и обеспечивающее адекватную условиям окружающей действительности рег</w:t>
      </w:r>
      <w:r w:rsidR="003E43FF" w:rsidRPr="006D7497">
        <w:rPr>
          <w:b/>
          <w:i/>
          <w:color w:val="002060"/>
        </w:rPr>
        <w:t>уляцию поведения и деятельности</w:t>
      </w:r>
      <w:r w:rsidRPr="006D7497">
        <w:rPr>
          <w:b/>
          <w:i/>
          <w:color w:val="002060"/>
        </w:rPr>
        <w:t>»</w:t>
      </w:r>
    </w:p>
    <w:p w:rsidR="00436DBF" w:rsidRDefault="00436DBF" w:rsidP="00436DBF">
      <w:r>
        <w:t xml:space="preserve">                                                              А.В.</w:t>
      </w:r>
      <w:r w:rsidR="003E43FF">
        <w:t xml:space="preserve"> </w:t>
      </w:r>
      <w:r>
        <w:t>Петровский, М.Г.</w:t>
      </w:r>
      <w:r w:rsidR="003E43FF">
        <w:t xml:space="preserve"> </w:t>
      </w:r>
      <w:proofErr w:type="spellStart"/>
      <w:r>
        <w:t>Ярошевский</w:t>
      </w:r>
      <w:proofErr w:type="spellEnd"/>
      <w:r>
        <w:t xml:space="preserve"> </w:t>
      </w:r>
    </w:p>
    <w:p w:rsidR="00436DBF" w:rsidRDefault="00436DBF" w:rsidP="00436DBF">
      <w:r>
        <w:t xml:space="preserve">Важнейшей задачей общества является укрепление психического здоровья подрастающего поколения. </w:t>
      </w:r>
    </w:p>
    <w:p w:rsidR="00436DBF" w:rsidRDefault="00436DBF" w:rsidP="00436DBF">
      <w:r w:rsidRPr="003E43FF">
        <w:rPr>
          <w:i/>
        </w:rPr>
        <w:t>Психическое здоровье ребенка</w:t>
      </w:r>
      <w:r>
        <w:t xml:space="preserve"> – это его позитивная психическая адаптация к жизни в обществе: выносливость к нагрузкам, сопротивляемость по отношению к неблагоприятным воздействиям. Психическое здоровье ребенка соотносится со стадией его развития, с его генетическим наследием и культурным окружением. </w:t>
      </w:r>
    </w:p>
    <w:p w:rsidR="00436DBF" w:rsidRPr="006D7497" w:rsidRDefault="00436DBF" w:rsidP="00436DBF">
      <w:pPr>
        <w:rPr>
          <w:b/>
          <w:i/>
          <w:color w:val="FF0000"/>
        </w:rPr>
      </w:pPr>
      <w:r w:rsidRPr="006D7497">
        <w:rPr>
          <w:color w:val="FF0000"/>
        </w:rPr>
        <w:t xml:space="preserve">            </w:t>
      </w:r>
      <w:r w:rsidRPr="006D7497">
        <w:rPr>
          <w:b/>
          <w:i/>
          <w:color w:val="FF0000"/>
        </w:rPr>
        <w:t>Стадии развития ребенка:</w:t>
      </w:r>
    </w:p>
    <w:p w:rsidR="00436DBF" w:rsidRPr="006D7497" w:rsidRDefault="00436DBF" w:rsidP="00436DBF">
      <w:pPr>
        <w:pStyle w:val="a3"/>
        <w:numPr>
          <w:ilvl w:val="0"/>
          <w:numId w:val="1"/>
        </w:numPr>
        <w:rPr>
          <w:color w:val="002060"/>
          <w:u w:val="single"/>
        </w:rPr>
      </w:pPr>
      <w:r w:rsidRPr="006D7497">
        <w:rPr>
          <w:color w:val="002060"/>
          <w:u w:val="single"/>
        </w:rPr>
        <w:t>От рождения до 3 лет</w:t>
      </w:r>
    </w:p>
    <w:p w:rsidR="00436DBF" w:rsidRDefault="00436DBF" w:rsidP="00436DBF">
      <w:r>
        <w:t xml:space="preserve"> Ребенок учится доверять миру взрослых, осознает непрерывность существования предметов и людей даже в периоды их отсутствия.</w:t>
      </w:r>
    </w:p>
    <w:p w:rsidR="00436DBF" w:rsidRPr="006D7497" w:rsidRDefault="00436DBF" w:rsidP="00436DBF">
      <w:pPr>
        <w:pStyle w:val="a3"/>
        <w:numPr>
          <w:ilvl w:val="0"/>
          <w:numId w:val="1"/>
        </w:numPr>
        <w:rPr>
          <w:color w:val="002060"/>
          <w:u w:val="single"/>
        </w:rPr>
      </w:pPr>
      <w:r w:rsidRPr="006D7497">
        <w:rPr>
          <w:color w:val="002060"/>
          <w:u w:val="single"/>
        </w:rPr>
        <w:t>От 3 до 6 лет</w:t>
      </w:r>
    </w:p>
    <w:p w:rsidR="00436DBF" w:rsidRDefault="00436DBF" w:rsidP="00436DBF">
      <w:r>
        <w:t xml:space="preserve"> У ребенка формируется способность устанавливать взаимоотношения, делиться тем, что имеет, развивать элементарные нравственные суждения, отождествлять себя и других с мужским или женским полом.</w:t>
      </w:r>
    </w:p>
    <w:p w:rsidR="00436DBF" w:rsidRPr="006D7497" w:rsidRDefault="00436DBF" w:rsidP="00436DBF">
      <w:pPr>
        <w:pStyle w:val="a3"/>
        <w:numPr>
          <w:ilvl w:val="0"/>
          <w:numId w:val="1"/>
        </w:numPr>
        <w:rPr>
          <w:color w:val="002060"/>
          <w:u w:val="single"/>
        </w:rPr>
      </w:pPr>
      <w:r w:rsidRPr="006D7497">
        <w:rPr>
          <w:color w:val="002060"/>
          <w:u w:val="single"/>
        </w:rPr>
        <w:t>От 6 до 13 лет</w:t>
      </w:r>
    </w:p>
    <w:p w:rsidR="00436DBF" w:rsidRDefault="00436DBF" w:rsidP="00436DBF">
      <w:r>
        <w:t xml:space="preserve"> У ребенка в ходе игр возникает адаптация к </w:t>
      </w:r>
      <w:proofErr w:type="spellStart"/>
      <w:r>
        <w:t>внесемейному</w:t>
      </w:r>
      <w:proofErr w:type="spellEnd"/>
      <w:r w:rsidR="00B35E2F">
        <w:t xml:space="preserve"> </w:t>
      </w:r>
      <w:r>
        <w:t>окружению.</w:t>
      </w:r>
      <w:bookmarkStart w:id="0" w:name="_GoBack"/>
      <w:bookmarkEnd w:id="0"/>
    </w:p>
    <w:p w:rsidR="00436DBF" w:rsidRPr="006D7497" w:rsidRDefault="00436DBF" w:rsidP="00436DBF">
      <w:pPr>
        <w:rPr>
          <w:color w:val="C00000"/>
          <w:u w:val="single"/>
        </w:rPr>
      </w:pPr>
      <w:r w:rsidRPr="006D7497">
        <w:rPr>
          <w:color w:val="C00000"/>
          <w:u w:val="single"/>
        </w:rPr>
        <w:t>Какие факторы оказывают отрицательное влияние на психическое здоровье детей?</w:t>
      </w:r>
    </w:p>
    <w:p w:rsidR="00436DBF" w:rsidRDefault="00436DBF" w:rsidP="00436DBF">
      <w:r>
        <w:t xml:space="preserve"> 1. Наследственные:</w:t>
      </w:r>
    </w:p>
    <w:p w:rsidR="00436DBF" w:rsidRDefault="003E43FF" w:rsidP="00436DBF">
      <w:r>
        <w:t> П</w:t>
      </w:r>
      <w:r w:rsidR="00436DBF">
        <w:t xml:space="preserve">сихические заболевания родителей или близких родственников: бабушек, </w:t>
      </w:r>
    </w:p>
    <w:p w:rsidR="00436DBF" w:rsidRDefault="00436DBF" w:rsidP="00436DBF">
      <w:r>
        <w:t xml:space="preserve"> дедушек.</w:t>
      </w:r>
    </w:p>
    <w:p w:rsidR="00436DBF" w:rsidRDefault="00436DBF" w:rsidP="00436DBF">
      <w:r>
        <w:t xml:space="preserve"> 2. Дефекты физического развития.</w:t>
      </w:r>
    </w:p>
    <w:p w:rsidR="00436DBF" w:rsidRDefault="00436DBF" w:rsidP="00436DBF">
      <w:r>
        <w:t xml:space="preserve"> 3. Физически ослабленные от рождения малыши.</w:t>
      </w:r>
    </w:p>
    <w:p w:rsidR="00436DBF" w:rsidRDefault="00436DBF" w:rsidP="00436DBF">
      <w:r>
        <w:t xml:space="preserve"> 4. Соматические заболевания (часто болеющие дети).</w:t>
      </w:r>
    </w:p>
    <w:p w:rsidR="00436DBF" w:rsidRDefault="00436DBF" w:rsidP="00436DBF">
      <w:r>
        <w:t>5. Социальные:</w:t>
      </w:r>
    </w:p>
    <w:p w:rsidR="00436DBF" w:rsidRPr="003E43FF" w:rsidRDefault="00436DBF" w:rsidP="00321BB5">
      <w:pPr>
        <w:pStyle w:val="a3"/>
        <w:numPr>
          <w:ilvl w:val="0"/>
          <w:numId w:val="1"/>
        </w:numPr>
        <w:rPr>
          <w:u w:val="single"/>
        </w:rPr>
      </w:pPr>
      <w:r w:rsidRPr="003E43FF">
        <w:rPr>
          <w:u w:val="single"/>
        </w:rPr>
        <w:t>социально-культурный</w:t>
      </w:r>
    </w:p>
    <w:p w:rsidR="006D7497" w:rsidRDefault="006D7497" w:rsidP="00436DBF"/>
    <w:p w:rsidR="00436DBF" w:rsidRDefault="00321BB5" w:rsidP="00436DBF">
      <w:r>
        <w:t xml:space="preserve"> Невротизация родителей из-за неумения снимать эмоциональное </w:t>
      </w:r>
      <w:r w:rsidR="00436DBF">
        <w:t>напря</w:t>
      </w:r>
      <w:r>
        <w:t xml:space="preserve">жение - дети растут в условиях </w:t>
      </w:r>
      <w:r w:rsidR="00436DBF">
        <w:t>семейного «разлада»;</w:t>
      </w:r>
    </w:p>
    <w:p w:rsidR="00436DBF" w:rsidRDefault="003E43FF" w:rsidP="00436DBF">
      <w:r>
        <w:t> Р</w:t>
      </w:r>
      <w:r w:rsidR="00436DBF">
        <w:t>аспад семьи;</w:t>
      </w:r>
    </w:p>
    <w:p w:rsidR="00436DBF" w:rsidRDefault="003E43FF" w:rsidP="00436DBF">
      <w:r>
        <w:t> Р</w:t>
      </w:r>
      <w:r w:rsidR="00436DBF">
        <w:t>анняя компьютерная зависимость;</w:t>
      </w:r>
    </w:p>
    <w:p w:rsidR="00436DBF" w:rsidRDefault="00436DBF" w:rsidP="00436DBF">
      <w:r>
        <w:t xml:space="preserve"> Дети, увлеченные компьютерными играми, рассеянны на занятиях, у них резко снижается объем запоминания, увеличиваются тревожность и уровень защитной агрессии;</w:t>
      </w:r>
    </w:p>
    <w:p w:rsidR="00436DBF" w:rsidRDefault="003E43FF" w:rsidP="00436DBF">
      <w:r>
        <w:t> П</w:t>
      </w:r>
      <w:r w:rsidR="00436DBF">
        <w:t>рос</w:t>
      </w:r>
      <w:r w:rsidR="00321BB5">
        <w:t xml:space="preserve">мотр фильмов ужасов, фильмов с </w:t>
      </w:r>
      <w:r w:rsidR="00436DBF">
        <w:t>агре</w:t>
      </w:r>
      <w:r w:rsidR="00321BB5">
        <w:t>ссивным содержанием, приводящих</w:t>
      </w:r>
      <w:r w:rsidR="00B35E2F">
        <w:t xml:space="preserve"> </w:t>
      </w:r>
      <w:r w:rsidR="00436DBF">
        <w:t>к неврозу страха;</w:t>
      </w:r>
    </w:p>
    <w:p w:rsidR="00436DBF" w:rsidRPr="003E43FF" w:rsidRDefault="00436DBF" w:rsidP="00321BB5">
      <w:pPr>
        <w:pStyle w:val="a3"/>
        <w:numPr>
          <w:ilvl w:val="0"/>
          <w:numId w:val="1"/>
        </w:numPr>
        <w:rPr>
          <w:u w:val="single"/>
        </w:rPr>
      </w:pPr>
      <w:r w:rsidRPr="003E43FF">
        <w:rPr>
          <w:u w:val="single"/>
        </w:rPr>
        <w:t>социально-экономический</w:t>
      </w:r>
    </w:p>
    <w:p w:rsidR="00436DBF" w:rsidRDefault="00321BB5" w:rsidP="00436DBF">
      <w:r>
        <w:t> Неудовлетворительные жилищно-</w:t>
      </w:r>
      <w:r w:rsidR="00436DBF">
        <w:t>бытовые условия;</w:t>
      </w:r>
    </w:p>
    <w:p w:rsidR="00436DBF" w:rsidRDefault="00436DBF" w:rsidP="00436DBF">
      <w:r>
        <w:t> загруженность родителей;</w:t>
      </w:r>
    </w:p>
    <w:p w:rsidR="00321BB5" w:rsidRDefault="00321BB5" w:rsidP="00436DBF">
      <w:r>
        <w:t xml:space="preserve"> Дети ощущают дефицит домашнего общения. И </w:t>
      </w:r>
      <w:proofErr w:type="spellStart"/>
      <w:r>
        <w:t>врисунках</w:t>
      </w:r>
      <w:proofErr w:type="spellEnd"/>
      <w:r>
        <w:t xml:space="preserve"> не изображают на лицах близких рот и уши.</w:t>
      </w:r>
    </w:p>
    <w:p w:rsidR="00436DBF" w:rsidRPr="003E43FF" w:rsidRDefault="00436DBF" w:rsidP="00321BB5">
      <w:pPr>
        <w:pStyle w:val="a3"/>
        <w:numPr>
          <w:ilvl w:val="0"/>
          <w:numId w:val="1"/>
        </w:numPr>
        <w:rPr>
          <w:u w:val="single"/>
        </w:rPr>
      </w:pPr>
      <w:r w:rsidRPr="003E43FF">
        <w:rPr>
          <w:u w:val="single"/>
        </w:rPr>
        <w:t>социально-психологический</w:t>
      </w:r>
    </w:p>
    <w:p w:rsidR="00436DBF" w:rsidRDefault="00321BB5" w:rsidP="00321BB5">
      <w:r>
        <w:t xml:space="preserve">6. </w:t>
      </w:r>
      <w:r w:rsidR="00436DBF">
        <w:t>Нарушения в сфере детско</w:t>
      </w:r>
      <w:r>
        <w:t xml:space="preserve">- </w:t>
      </w:r>
      <w:r w:rsidR="00436DBF">
        <w:t>родительских отношений:</w:t>
      </w:r>
    </w:p>
    <w:p w:rsidR="00436DBF" w:rsidRDefault="003E43FF" w:rsidP="00436DBF">
      <w:r>
        <w:t xml:space="preserve"> </w:t>
      </w:r>
      <w:proofErr w:type="spellStart"/>
      <w:r>
        <w:t>Г</w:t>
      </w:r>
      <w:r w:rsidR="00321BB5">
        <w:t>ипоопекающий</w:t>
      </w:r>
      <w:proofErr w:type="spellEnd"/>
      <w:r w:rsidR="00321BB5">
        <w:t xml:space="preserve"> тип воспитания – эмоциональное непринятие ребенка в семье </w:t>
      </w:r>
      <w:r w:rsidR="00436DBF">
        <w:t xml:space="preserve">(мало внимания и заботы). </w:t>
      </w:r>
    </w:p>
    <w:p w:rsidR="00436DBF" w:rsidRDefault="00436DBF" w:rsidP="00436DBF">
      <w:r>
        <w:t>Ребенок растет озлобленным, недоверчивым, с заниженной самооценкой;</w:t>
      </w:r>
    </w:p>
    <w:p w:rsidR="00436DBF" w:rsidRDefault="003E43FF" w:rsidP="00436DBF">
      <w:r>
        <w:t xml:space="preserve"> </w:t>
      </w:r>
      <w:proofErr w:type="spellStart"/>
      <w:r>
        <w:t>Г</w:t>
      </w:r>
      <w:r w:rsidR="00436DBF">
        <w:t>иперопекающий</w:t>
      </w:r>
      <w:proofErr w:type="spellEnd"/>
      <w:r w:rsidR="00436DBF">
        <w:t xml:space="preserve"> тип воспитания – чрезмерная забота о ребенке, контроль за поведением, ограничение самостоятельной деятельности. Ребенок растет требовательным, с завышенной самооценкой;</w:t>
      </w:r>
    </w:p>
    <w:p w:rsidR="00436DBF" w:rsidRDefault="003E43FF" w:rsidP="00436DBF">
      <w:r>
        <w:t> Г</w:t>
      </w:r>
      <w:r w:rsidR="00321BB5">
        <w:t xml:space="preserve">ромкие ссоры между </w:t>
      </w:r>
      <w:r w:rsidR="00436DBF">
        <w:t>родителями;</w:t>
      </w:r>
    </w:p>
    <w:p w:rsidR="00436DBF" w:rsidRDefault="003E43FF" w:rsidP="00436DBF">
      <w:r>
        <w:t> З</w:t>
      </w:r>
      <w:r w:rsidR="00321BB5">
        <w:t xml:space="preserve">апугивание ребенка в </w:t>
      </w:r>
      <w:r w:rsidR="00436DBF">
        <w:t>«во</w:t>
      </w:r>
      <w:r w:rsidR="00321BB5">
        <w:t xml:space="preserve">спитательных целях»: полицией («приедет и заберет») </w:t>
      </w:r>
      <w:r w:rsidR="00436DBF">
        <w:t>и</w:t>
      </w:r>
      <w:r w:rsidR="00321BB5">
        <w:t xml:space="preserve">ли доктором («сделает укол») и </w:t>
      </w:r>
      <w:r w:rsidR="00436DBF">
        <w:t>т.п.;</w:t>
      </w:r>
    </w:p>
    <w:p w:rsidR="00436DBF" w:rsidRDefault="003E43FF" w:rsidP="00436DBF">
      <w:r>
        <w:t> В</w:t>
      </w:r>
      <w:r w:rsidR="00321BB5">
        <w:t xml:space="preserve">раждебное отношение взрослых к детям: грубые </w:t>
      </w:r>
      <w:r w:rsidR="00436DBF">
        <w:t>наказания.</w:t>
      </w:r>
    </w:p>
    <w:p w:rsidR="00436DBF" w:rsidRDefault="00321BB5" w:rsidP="00436DBF">
      <w:r>
        <w:t xml:space="preserve"> </w:t>
      </w:r>
      <w:r w:rsidRPr="003E43FF">
        <w:rPr>
          <w:u w:val="single"/>
        </w:rPr>
        <w:t>Результат:</w:t>
      </w:r>
      <w:r>
        <w:t xml:space="preserve"> дети-неврастеники,</w:t>
      </w:r>
      <w:r w:rsidR="006D7497">
        <w:t xml:space="preserve"> неуверенные в своих силах, со </w:t>
      </w:r>
      <w:r>
        <w:t xml:space="preserve">слабой волей, с нарушениями </w:t>
      </w:r>
      <w:r w:rsidR="00436DBF">
        <w:t>памяти, внимания, сна. Умственные и физические нагрузки, даже умеренные, вызывают у них бурные вегетативные реакции: покраснение или побледнение лица, обильное потоотделение, боль в сердце, повышение температуры тела.</w:t>
      </w:r>
    </w:p>
    <w:p w:rsidR="006D7497" w:rsidRDefault="006D7497" w:rsidP="00436DBF">
      <w:pPr>
        <w:rPr>
          <w:i/>
          <w:color w:val="C00000"/>
          <w:u w:val="single"/>
        </w:rPr>
      </w:pPr>
    </w:p>
    <w:p w:rsidR="006D7497" w:rsidRDefault="006D7497" w:rsidP="00436DBF">
      <w:pPr>
        <w:rPr>
          <w:i/>
          <w:color w:val="C00000"/>
          <w:u w:val="single"/>
        </w:rPr>
      </w:pPr>
    </w:p>
    <w:p w:rsidR="006D7497" w:rsidRDefault="006D7497" w:rsidP="00436DBF">
      <w:pPr>
        <w:rPr>
          <w:i/>
          <w:color w:val="C00000"/>
          <w:u w:val="single"/>
        </w:rPr>
      </w:pPr>
    </w:p>
    <w:p w:rsidR="006D7497" w:rsidRDefault="006D7497" w:rsidP="00436DBF">
      <w:pPr>
        <w:rPr>
          <w:i/>
          <w:color w:val="C00000"/>
          <w:u w:val="single"/>
        </w:rPr>
      </w:pPr>
    </w:p>
    <w:p w:rsidR="00436DBF" w:rsidRPr="006D7497" w:rsidRDefault="006D7497" w:rsidP="00436DBF">
      <w:pPr>
        <w:rPr>
          <w:i/>
          <w:color w:val="C00000"/>
          <w:u w:val="single"/>
        </w:rPr>
      </w:pPr>
      <w:r>
        <w:rPr>
          <w:i/>
          <w:color w:val="C00000"/>
        </w:rPr>
        <w:t xml:space="preserve">                   </w:t>
      </w:r>
      <w:r w:rsidR="00436DBF" w:rsidRPr="006D7497">
        <w:rPr>
          <w:i/>
          <w:color w:val="C00000"/>
          <w:u w:val="single"/>
        </w:rPr>
        <w:t>Как сохранить психическое здоровье дошкольника?</w:t>
      </w:r>
    </w:p>
    <w:p w:rsidR="00436DBF" w:rsidRDefault="00436DBF" w:rsidP="00436DBF">
      <w:pPr>
        <w:pStyle w:val="a3"/>
        <w:numPr>
          <w:ilvl w:val="0"/>
          <w:numId w:val="3"/>
        </w:numPr>
      </w:pPr>
      <w:r>
        <w:t xml:space="preserve">Соблюдать оптимальный ритм жизни: разумное чередование и сочетание умственных, эмоциональных и физических нагрузок. </w:t>
      </w:r>
    </w:p>
    <w:p w:rsidR="00436DBF" w:rsidRDefault="00436DBF" w:rsidP="00321BB5">
      <w:pPr>
        <w:pStyle w:val="a3"/>
        <w:numPr>
          <w:ilvl w:val="0"/>
          <w:numId w:val="3"/>
        </w:numPr>
      </w:pPr>
      <w:r>
        <w:t xml:space="preserve">Спокойная и доброжелательная обстановка дома и в д/с. </w:t>
      </w:r>
    </w:p>
    <w:p w:rsidR="000D37BB" w:rsidRDefault="000D37BB" w:rsidP="000D37BB">
      <w:pPr>
        <w:pStyle w:val="a3"/>
        <w:numPr>
          <w:ilvl w:val="0"/>
          <w:numId w:val="3"/>
        </w:numPr>
      </w:pPr>
    </w:p>
    <w:p w:rsidR="000D37BB" w:rsidRDefault="00436DBF" w:rsidP="000D37BB">
      <w:pPr>
        <w:pStyle w:val="a3"/>
        <w:numPr>
          <w:ilvl w:val="0"/>
          <w:numId w:val="3"/>
        </w:numPr>
      </w:pPr>
      <w:r>
        <w:t xml:space="preserve">Если ребенок на просьбу реагирует </w:t>
      </w:r>
      <w:r w:rsidR="00321BB5">
        <w:t xml:space="preserve">отрицательно, нецелесообразно </w:t>
      </w:r>
      <w:r>
        <w:t>настаивать на его выполнении. Лучше подожд</w:t>
      </w:r>
      <w:r w:rsidR="00321BB5">
        <w:t xml:space="preserve">ать, когда ребенок успокоится. Упрямых детей следует просить, сопровождая словами «пожалуйста», «будь добр» и т. п. без ноток раздражения. </w:t>
      </w:r>
    </w:p>
    <w:p w:rsidR="00321BB5" w:rsidRDefault="00321BB5" w:rsidP="000D37BB">
      <w:pPr>
        <w:pStyle w:val="a3"/>
        <w:numPr>
          <w:ilvl w:val="0"/>
          <w:numId w:val="3"/>
        </w:numPr>
      </w:pPr>
      <w:r>
        <w:t xml:space="preserve">Позволять ребенку быть самим собой, со своими недостатками, слабостями и достоинствами. Опираться на его сильные стороны. В качестве воспитательного воздействия чаще использовать ласку и поощрение. </w:t>
      </w:r>
    </w:p>
    <w:p w:rsidR="00321BB5" w:rsidRDefault="00321BB5" w:rsidP="00321BB5">
      <w:pPr>
        <w:pStyle w:val="a3"/>
        <w:numPr>
          <w:ilvl w:val="0"/>
          <w:numId w:val="4"/>
        </w:numPr>
      </w:pPr>
      <w:r>
        <w:t xml:space="preserve">Установить четкие рамки «можно» – «нельзя», позволяя </w:t>
      </w:r>
      <w:r w:rsidR="00436DBF">
        <w:t>ребенку свободно действова</w:t>
      </w:r>
      <w:r>
        <w:t>ть в них.</w:t>
      </w:r>
    </w:p>
    <w:p w:rsidR="00436DBF" w:rsidRDefault="00436DBF" w:rsidP="00436DBF">
      <w:pPr>
        <w:pStyle w:val="a3"/>
        <w:numPr>
          <w:ilvl w:val="0"/>
          <w:numId w:val="4"/>
        </w:numPr>
      </w:pPr>
      <w:r>
        <w:t xml:space="preserve">Организовывать детские игры, в </w:t>
      </w:r>
      <w:r w:rsidR="00321BB5">
        <w:t xml:space="preserve">процессе которых </w:t>
      </w:r>
      <w:r>
        <w:t>передавать</w:t>
      </w:r>
      <w:r w:rsidR="00321BB5">
        <w:t xml:space="preserve"> необходимые навыки, знания,</w:t>
      </w:r>
      <w:r w:rsidR="003E43FF">
        <w:t xml:space="preserve"> </w:t>
      </w:r>
      <w:r>
        <w:t xml:space="preserve">понятия о жизненных правилах и ценностях, человеческих взаимоотношениях. </w:t>
      </w:r>
    </w:p>
    <w:p w:rsidR="00436DBF" w:rsidRPr="006D7497" w:rsidRDefault="006D7497" w:rsidP="00436DBF">
      <w:pPr>
        <w:rPr>
          <w:color w:val="C00000"/>
          <w:u w:val="single"/>
        </w:rPr>
      </w:pPr>
      <w:r>
        <w:rPr>
          <w:color w:val="C00000"/>
        </w:rPr>
        <w:t xml:space="preserve">                   </w:t>
      </w:r>
      <w:r w:rsidR="003E43FF" w:rsidRPr="006D7497">
        <w:rPr>
          <w:color w:val="C00000"/>
          <w:u w:val="single"/>
        </w:rPr>
        <w:t xml:space="preserve">Оптимизировать </w:t>
      </w:r>
      <w:r w:rsidR="00436DBF" w:rsidRPr="006D7497">
        <w:rPr>
          <w:color w:val="C00000"/>
          <w:u w:val="single"/>
        </w:rPr>
        <w:t>взаимоотношения с детьми:</w:t>
      </w:r>
    </w:p>
    <w:p w:rsidR="00436DBF" w:rsidRDefault="00436DBF" w:rsidP="00436DBF">
      <w:r>
        <w:t xml:space="preserve"> </w:t>
      </w:r>
      <w:r w:rsidR="003E43FF">
        <w:t xml:space="preserve">Верьте в уникальность своего ребенка. Таких больше нет! Не стоит требовать от него реализации заданной Вами жизненной программы и достижения поставленных Вами </w:t>
      </w:r>
      <w:r>
        <w:t>целей. Предоставьте ему право прожить жизнь самому.</w:t>
      </w:r>
    </w:p>
    <w:p w:rsidR="00436DBF" w:rsidRDefault="00436DBF" w:rsidP="00436DBF">
      <w:r>
        <w:t> Демонстрируйте ему свою любовь, любите его при любых обстоятельства</w:t>
      </w:r>
      <w:r w:rsidR="003E43FF">
        <w:t xml:space="preserve">х. </w:t>
      </w:r>
      <w:r>
        <w:t>Берите на колени, смотрите ему в глаза, обнима</w:t>
      </w:r>
      <w:r w:rsidR="003E43FF">
        <w:t xml:space="preserve">йте и целуйте его тогда, когда </w:t>
      </w:r>
      <w:r>
        <w:t>ему этого хочется.</w:t>
      </w:r>
    </w:p>
    <w:p w:rsidR="00436DBF" w:rsidRDefault="00436DBF" w:rsidP="00436DBF">
      <w:r>
        <w:t> Чаще разговаривайте с ребенком, объ</w:t>
      </w:r>
      <w:r w:rsidR="003E43FF">
        <w:t xml:space="preserve">ясняя ему непонятные явления и </w:t>
      </w:r>
      <w:r>
        <w:t>ситуации. Помогите ребенку научиться вер</w:t>
      </w:r>
      <w:r w:rsidR="003E43FF">
        <w:t xml:space="preserve">бально, выражать свои желания, </w:t>
      </w:r>
      <w:r>
        <w:t>чувства, научиться анализировать свое поведение и поведение других людей.</w:t>
      </w:r>
    </w:p>
    <w:p w:rsidR="00436DBF" w:rsidRDefault="00436DBF" w:rsidP="00436DBF">
      <w:r>
        <w:t> Предоставляйте больше самостоятель</w:t>
      </w:r>
      <w:r w:rsidR="003E43FF">
        <w:t xml:space="preserve">ности и независимости, давайте </w:t>
      </w:r>
      <w:r>
        <w:t>возможность общаться с другими</w:t>
      </w:r>
      <w:r w:rsidR="003E43FF">
        <w:t xml:space="preserve"> детьми и взрослыми вне дома и </w:t>
      </w:r>
      <w:r>
        <w:t>обеспечивайте соответствующие условия для обучения.</w:t>
      </w:r>
    </w:p>
    <w:p w:rsidR="001A3FEA" w:rsidRPr="006D7497" w:rsidRDefault="00436DBF" w:rsidP="00436DBF">
      <w:pPr>
        <w:rPr>
          <w:b/>
          <w:i/>
          <w:color w:val="002060"/>
          <w:sz w:val="36"/>
          <w:szCs w:val="36"/>
        </w:rPr>
      </w:pPr>
      <w:r w:rsidRPr="006D7497">
        <w:rPr>
          <w:b/>
          <w:i/>
          <w:color w:val="002060"/>
          <w:sz w:val="36"/>
          <w:szCs w:val="36"/>
        </w:rPr>
        <w:t>Детский сад со</w:t>
      </w:r>
      <w:r w:rsidR="003E43FF" w:rsidRPr="006D7497">
        <w:rPr>
          <w:b/>
          <w:i/>
          <w:color w:val="002060"/>
          <w:sz w:val="36"/>
          <w:szCs w:val="36"/>
        </w:rPr>
        <w:t xml:space="preserve">здает прекрасные условия </w:t>
      </w:r>
      <w:r w:rsidRPr="006D7497">
        <w:rPr>
          <w:b/>
          <w:i/>
          <w:color w:val="002060"/>
          <w:sz w:val="36"/>
          <w:szCs w:val="36"/>
        </w:rPr>
        <w:t>для воспитания активности и уверенности в своих силах</w:t>
      </w:r>
      <w:r w:rsidR="003E43FF" w:rsidRPr="006D7497">
        <w:rPr>
          <w:b/>
          <w:i/>
          <w:color w:val="002060"/>
          <w:sz w:val="36"/>
          <w:szCs w:val="36"/>
        </w:rPr>
        <w:t>, но психическое здоровье закладывается в семье.</w:t>
      </w:r>
    </w:p>
    <w:sectPr w:rsidR="001A3FEA" w:rsidRPr="006D7497" w:rsidSect="006D749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4323FA"/>
    <w:multiLevelType w:val="hybridMultilevel"/>
    <w:tmpl w:val="B04CC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F3A9D"/>
    <w:multiLevelType w:val="hybridMultilevel"/>
    <w:tmpl w:val="DAAC7A4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76392EAD"/>
    <w:multiLevelType w:val="hybridMultilevel"/>
    <w:tmpl w:val="8E7819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94D6D"/>
    <w:multiLevelType w:val="hybridMultilevel"/>
    <w:tmpl w:val="610684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BF"/>
    <w:rsid w:val="000D37BB"/>
    <w:rsid w:val="001A3FEA"/>
    <w:rsid w:val="00321BB5"/>
    <w:rsid w:val="003E43FF"/>
    <w:rsid w:val="00436DBF"/>
    <w:rsid w:val="006D7497"/>
    <w:rsid w:val="00B3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BE0BC-606A-4791-8BE0-3F54102E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dcterms:created xsi:type="dcterms:W3CDTF">2024-11-11T19:24:00Z</dcterms:created>
  <dcterms:modified xsi:type="dcterms:W3CDTF">2024-11-26T07:57:00Z</dcterms:modified>
</cp:coreProperties>
</file>